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ACD" w:rsidRDefault="001F4ACD">
      <w:pPr>
        <w:rPr>
          <w:noProof/>
        </w:rPr>
      </w:pPr>
    </w:p>
    <w:p w:rsidR="00132FB2" w:rsidRDefault="001F4AC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5642610</wp:posOffset>
                </wp:positionH>
                <wp:positionV relativeFrom="paragraph">
                  <wp:posOffset>530860</wp:posOffset>
                </wp:positionV>
                <wp:extent cx="133350" cy="1238250"/>
                <wp:effectExtent l="38100" t="0" r="190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1238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D8B0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44.3pt;margin-top:41.8pt;width:10.5pt;height:97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M4BAAIAAA0EAAAOAAAAZHJzL2Uyb0RvYy54bWysU0uOEzEQ3SNxB8t70p20QKMonVlk+CwQ&#10;RHwO4HHbaQv/VDb57AYuMEfgCmxYDKA5Q/eNKLuTBgFCCLEpte16r+q9ql6c740mWwFBOVvT6aSk&#10;RFjuGmU3NX396tG9M0pCZLZh2llR04MI9Hx5985i5+di5lqnGwEESWyY73xN2xj9vCgCb4VhYeK8&#10;sPgoHRgW8QibogG2Q3aji1lZPih2DhoPjosQ8PZieKTLzC+l4PG5lEFEomuKvcUcIcfLFIvlgs03&#10;wHyr+LEN9g9dGKYsFh2pLlhk5C2oX6iM4uCCk3HCnSmclIqLrAHVTMuf1LxsmRdZC5oT/GhT+H+0&#10;/Nl2DUQ1Na0osczgiLoP/VV/3X3tPvbXpH/X3WLo3/dX3afuS/e5u+1uSJV82/kwR/jKruF4Cn4N&#10;yYS9BEOkVv4JrkS2BYWSfXb9MLou9pFwvJxWVXUfZ8PxaTqrzmZ4QMJi4El8HkJ8LJwh6aOmIQJT&#10;mzaunLU4YAdDDbZ9GuIAPAESWNsUI1P6oW1IPHiUGEExu9HiWCelFEnOICB/xYMWA/yFkGhQajRL&#10;yaspVhrIluFSNW+mIwtmJohUWo+g8s+gY26Cibyufwscs3NFZ+MINMo6+F3VuD+1Kof8k+pBa5J9&#10;6ZpDHme2A3cuz+H4f6Sl/vGc4d//4uU3AAAA//8DAFBLAwQUAAYACAAAACEAC2MtiN8AAAAKAQAA&#10;DwAAAGRycy9kb3ducmV2LnhtbEyPQW/CMAyF75P2HyJP2m2kMASlNEVo0i7bNBjjwi00pq1onCoJ&#10;0O3XzzvByc96T8+f80VvW3FGHxpHCoaDBARS6UxDlYLt9+tTCiJETUa3jlDBDwZYFPd3uc6Mu9AX&#10;njexElxCIdMK6hi7TMpQ1mh1GLgOib2D81ZHXn0ljdcXLretHCXJRFrdEF+odYcvNZbHzckq+Bj6&#10;1dt093kYh8r/7uh9vA5rp9TjQ7+cg4jYx2sY/vEZHQpm2rsTmSBaBWmaTjjK4pknB2bJjMVewWjK&#10;jixyeftC8QcAAP//AwBQSwECLQAUAAYACAAAACEAtoM4kv4AAADhAQAAEwAAAAAAAAAAAAAAAAAA&#10;AAAAW0NvbnRlbnRfVHlwZXNdLnhtbFBLAQItABQABgAIAAAAIQA4/SH/1gAAAJQBAAALAAAAAAAA&#10;AAAAAAAAAC8BAABfcmVscy8ucmVsc1BLAQItABQABgAIAAAAIQCxZM4BAAIAAA0EAAAOAAAAAAAA&#10;AAAAAAAAAC4CAABkcnMvZTJvRG9jLnhtbFBLAQItABQABgAIAAAAIQALYy2I3wAAAAoBAAAPAAAA&#10;AAAAAAAAAAAAAFo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5385435</wp:posOffset>
                </wp:positionH>
                <wp:positionV relativeFrom="paragraph">
                  <wp:posOffset>83185</wp:posOffset>
                </wp:positionV>
                <wp:extent cx="2952750" cy="43815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4ACD" w:rsidRDefault="001F4ACD">
                            <w:r>
                              <w:t xml:space="preserve">Альметьевский район, п. ж/д ст. </w:t>
                            </w:r>
                            <w:proofErr w:type="spellStart"/>
                            <w:r>
                              <w:t>Калейкино</w:t>
                            </w:r>
                            <w:proofErr w:type="spellEnd"/>
                            <w:r>
                              <w:t>, ул. Шамиля Бикчурина, д.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24.05pt;margin-top:6.55pt;width:232.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c76YwIAAKcEAAAOAAAAZHJzL2Uyb0RvYy54bWysVM1u2zAMvg/YOwi6L07cpD9GnCJLkWFA&#10;0RZIh54VWY6NyaImKbGz2+57hb3DDjvstldI32iU7KRZu9Owi0yK1EfyI+nxZVNJshHGlqBSOuj1&#10;KRGKQ1aqVUo/3M/fnFNiHVMZk6BESrfC0svJ61fjWicihgJkJgxBEGWTWqe0cE4nUWR5ISpme6CF&#10;QmMOpmIOVbOKMsNqRK9kFPf7p1ENJtMGuLAWb69aI50E/DwX3N3muRWOyJRibi6cJpxLf0aTMUtW&#10;humi5F0a7B+yqFipMOgB6oo5RtamfAFVldyAhdz1OFQR5HnJRagBqxn0n1WzKJgWoRYkx+oDTfb/&#10;wfKbzZ0hZZbSmBLFKmzR7tvu++7H7tfu5+OXx68k9hzV2iboutDo7Jq30GCv9/cWL33pTW4q/8Wi&#10;CNqR7e2BYdE4wvEyvhjFZyM0cbQNT84HKCN89PRaG+veCaiIF1JqsIOBWLa5tq513bv4YBZkmc1L&#10;KYPip0bMpCEbhv2WLuSI4H94SUXqlJ6eYOgXCB768H4pGf/YpXeEgHhSYc6ek7Z2L7lm2XRELSHb&#10;Ik8G2mmzms9LxL1m1t0xg+OF9ePKuFs8cgmYDHQSJQWYz3+79/7YdbRSUuO4ptR+WjMjKJHvFc7D&#10;xWA49PMdlOHoLEbFHFuWxxa1rmaADA1wOTUPovd3ci/mBqoH3Kypj4ompjjGTqnbizPXLhFuJhfT&#10;aXDCidbMXauF5h7ak+v5vG8emNFdPx1Owg3sB5slz9ra+vqXCqZrB3kZeu4JblnteMdtCFPTba5f&#10;t2M9eD39Xya/AQAA//8DAFBLAwQUAAYACAAAACEAxq7cANsAAAAKAQAADwAAAGRycy9kb3ducmV2&#10;LnhtbEyPwU7DMBBE70j8g7VI3KiTFiET4lSAChdOFMTZjV3bIl5HtpuGv2fLhZ52VzOafdOu5zCw&#10;yaTsI0qoFxUwg33UHq2Ez4+XGwEsF4VaDRGNhB+TYd1dXrSq0fGI72baFssoBHOjJLhSxobz3DsT&#10;VF7E0SBp+5iCKnQmy3VSRwoPA19W1R0PyiN9cGo0z87039tDkLB5sve2Fyq5jdDeT/PX/s2+Snl9&#10;NT8+ACtmLv9mOOETOnTEtIsH1JkNEsStqMlKwormybD623YkLWvgXcvPK3S/AAAA//8DAFBLAQIt&#10;ABQABgAIAAAAIQC2gziS/gAAAOEBAAATAAAAAAAAAAAAAAAAAAAAAABbQ29udGVudF9UeXBlc10u&#10;eG1sUEsBAi0AFAAGAAgAAAAhADj9If/WAAAAlAEAAAsAAAAAAAAAAAAAAAAALwEAAF9yZWxzLy5y&#10;ZWxzUEsBAi0AFAAGAAgAAAAhAFPZzvpjAgAApwQAAA4AAAAAAAAAAAAAAAAALgIAAGRycy9lMm9E&#10;b2MueG1sUEsBAi0AFAAGAAgAAAAhAMau3ADbAAAACgEAAA8AAAAAAAAAAAAAAAAAvQQAAGRycy9k&#10;b3ducmV2LnhtbFBLBQYAAAAABAAEAPMAAADFBQAAAAA=&#10;" fillcolor="white [3201]" strokeweight=".5pt">
                <v:textbox>
                  <w:txbxContent>
                    <w:p w:rsidR="001F4ACD" w:rsidRDefault="001F4ACD">
                      <w:r>
                        <w:t xml:space="preserve">Альметьевский район, п. ж/д ст. </w:t>
                      </w:r>
                      <w:proofErr w:type="spellStart"/>
                      <w:r>
                        <w:t>Калейкино</w:t>
                      </w:r>
                      <w:proofErr w:type="spellEnd"/>
                      <w:r>
                        <w:t>, ул. Шамиля Бикчурина, д. 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7272EC6" wp14:editId="04D799B5">
            <wp:extent cx="9531470" cy="4962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207" t="7127" r="7483" b="10205"/>
                    <a:stretch/>
                  </pic:blipFill>
                  <pic:spPr bwMode="auto">
                    <a:xfrm>
                      <a:off x="0" y="0"/>
                      <a:ext cx="9539176" cy="4966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32FB2" w:rsidSect="001F4AC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ACD"/>
    <w:rsid w:val="00132FB2"/>
    <w:rsid w:val="001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6B26"/>
  <w15:chartTrackingRefBased/>
  <w15:docId w15:val="{D278B850-A4A3-4A80-B22D-EB510787A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2025-08-07T08:35:00Z</dcterms:created>
  <dcterms:modified xsi:type="dcterms:W3CDTF">2025-08-07T08:43:00Z</dcterms:modified>
</cp:coreProperties>
</file>